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FDD" w:rsidRDefault="00E76FDD">
      <w:pPr>
        <w:autoSpaceDE w:val="0"/>
        <w:autoSpaceDN w:val="0"/>
        <w:adjustRightInd w:val="0"/>
        <w:spacing w:line="520" w:lineRule="atLeast"/>
        <w:ind w:left="78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玄海町薬用植物栽培推進補助金交付要綱</w:t>
      </w:r>
    </w:p>
    <w:p w:rsidR="00E76FDD" w:rsidRDefault="00E76FDD">
      <w:pPr>
        <w:autoSpaceDE w:val="0"/>
        <w:autoSpaceDN w:val="0"/>
        <w:adjustRightInd w:val="0"/>
        <w:spacing w:line="520" w:lineRule="atLeast"/>
        <w:jc w:val="righ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平成２６年７月１５日</w:t>
      </w:r>
    </w:p>
    <w:p w:rsidR="00E76FDD" w:rsidRDefault="00E76FDD">
      <w:pPr>
        <w:autoSpaceDE w:val="0"/>
        <w:autoSpaceDN w:val="0"/>
        <w:adjustRightInd w:val="0"/>
        <w:spacing w:line="520" w:lineRule="atLeast"/>
        <w:jc w:val="righ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要綱第３７号</w:t>
      </w:r>
    </w:p>
    <w:p w:rsidR="00E76FDD" w:rsidRDefault="00E76FDD">
      <w:pPr>
        <w:autoSpaceDE w:val="0"/>
        <w:autoSpaceDN w:val="0"/>
        <w:adjustRightInd w:val="0"/>
        <w:spacing w:line="520" w:lineRule="atLeast"/>
        <w:ind w:left="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（趣旨）</w:t>
      </w:r>
    </w:p>
    <w:p w:rsidR="00E76FDD" w:rsidRDefault="00E76FDD">
      <w:pPr>
        <w:autoSpaceDE w:val="0"/>
        <w:autoSpaceDN w:val="0"/>
        <w:adjustRightInd w:val="0"/>
        <w:spacing w:line="52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第１条　町長は、玄海町薬用植物栽培研究所での薬用植物栽培の成果を町内の産業として普及させ、もって地域住民の利益増進を図ることを目的として、薬用植物を栽培する者に対し予算の範囲内において、別に定めのあるもののほか補助金の交付について必要な事項を定めるものとする。</w:t>
      </w:r>
    </w:p>
    <w:p w:rsidR="00E76FDD" w:rsidRDefault="00E76FDD">
      <w:pPr>
        <w:autoSpaceDE w:val="0"/>
        <w:autoSpaceDN w:val="0"/>
        <w:adjustRightInd w:val="0"/>
        <w:spacing w:line="520" w:lineRule="atLeast"/>
        <w:ind w:left="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（補助対象者）</w:t>
      </w:r>
    </w:p>
    <w:p w:rsidR="00E76FDD" w:rsidRDefault="00E76FDD">
      <w:pPr>
        <w:autoSpaceDE w:val="0"/>
        <w:autoSpaceDN w:val="0"/>
        <w:adjustRightInd w:val="0"/>
        <w:spacing w:line="52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第２条　前条に規定する補助金の交付対象者（以下「補助対象者」という。）は、町内に住所及び農地を有し、かつ、玄海町薬用植物栽培推進補助金交付要綱（以下「要綱」という。）別表の要件に該当する者とする。</w:t>
      </w:r>
    </w:p>
    <w:p w:rsidR="00E76FDD" w:rsidRDefault="00E76FDD">
      <w:pPr>
        <w:autoSpaceDE w:val="0"/>
        <w:autoSpaceDN w:val="0"/>
        <w:adjustRightInd w:val="0"/>
        <w:spacing w:line="52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２　前項の補助対象者は、自己又は団体の役員等が次の各号のいずれにも該当する者であってはならない。</w:t>
      </w:r>
    </w:p>
    <w:p w:rsidR="00E76FDD" w:rsidRDefault="00E76FDD">
      <w:pPr>
        <w:autoSpaceDE w:val="0"/>
        <w:autoSpaceDN w:val="0"/>
        <w:adjustRightInd w:val="0"/>
        <w:spacing w:line="52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(1)</w:t>
      </w:r>
      <w:r>
        <w:rPr>
          <w:rFonts w:ascii="ＭＳ 明朝" w:eastAsia="ＭＳ 明朝" w:hAnsi="ＭＳ 明朝" w:cs="ＭＳ 明朝" w:hint="eastAsia"/>
          <w:color w:val="000000"/>
          <w:kern w:val="0"/>
          <w:sz w:val="26"/>
          <w:szCs w:val="26"/>
        </w:rPr>
        <w:t xml:space="preserve">　暴力団（暴力団員による不当な行為の防止等に関する法律（平成３年法律第７７号）第２条第２号に規定する暴力団をいう。以下同じ。）</w:t>
      </w:r>
    </w:p>
    <w:p w:rsidR="00E76FDD" w:rsidRDefault="00E76FDD">
      <w:pPr>
        <w:autoSpaceDE w:val="0"/>
        <w:autoSpaceDN w:val="0"/>
        <w:adjustRightInd w:val="0"/>
        <w:spacing w:line="52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(2)</w:t>
      </w:r>
      <w:r>
        <w:rPr>
          <w:rFonts w:ascii="ＭＳ 明朝" w:eastAsia="ＭＳ 明朝" w:hAnsi="ＭＳ 明朝" w:cs="ＭＳ 明朝" w:hint="eastAsia"/>
          <w:color w:val="000000"/>
          <w:kern w:val="0"/>
          <w:sz w:val="26"/>
          <w:szCs w:val="26"/>
        </w:rPr>
        <w:t xml:space="preserve">　暴力団員（暴力団員による不当な行為の防止等に関する法律第２条第６号に規定する暴力団員をいう。以下同じ。）</w:t>
      </w:r>
    </w:p>
    <w:p w:rsidR="00E76FDD" w:rsidRDefault="00E76FDD">
      <w:pPr>
        <w:autoSpaceDE w:val="0"/>
        <w:autoSpaceDN w:val="0"/>
        <w:adjustRightInd w:val="0"/>
        <w:spacing w:line="52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(3)</w:t>
      </w:r>
      <w:r>
        <w:rPr>
          <w:rFonts w:ascii="ＭＳ 明朝" w:eastAsia="ＭＳ 明朝" w:hAnsi="ＭＳ 明朝" w:cs="ＭＳ 明朝" w:hint="eastAsia"/>
          <w:color w:val="000000"/>
          <w:kern w:val="0"/>
          <w:sz w:val="26"/>
          <w:szCs w:val="26"/>
        </w:rPr>
        <w:t xml:space="preserve">　暴力団員でなくなった日から５年を経過しない者</w:t>
      </w:r>
    </w:p>
    <w:p w:rsidR="00E76FDD" w:rsidRDefault="00E76FDD">
      <w:pPr>
        <w:autoSpaceDE w:val="0"/>
        <w:autoSpaceDN w:val="0"/>
        <w:adjustRightInd w:val="0"/>
        <w:spacing w:line="52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(4)</w:t>
      </w:r>
      <w:r>
        <w:rPr>
          <w:rFonts w:ascii="ＭＳ 明朝" w:eastAsia="ＭＳ 明朝" w:hAnsi="ＭＳ 明朝" w:cs="ＭＳ 明朝" w:hint="eastAsia"/>
          <w:color w:val="000000"/>
          <w:kern w:val="0"/>
          <w:sz w:val="26"/>
          <w:szCs w:val="26"/>
        </w:rPr>
        <w:t xml:space="preserve">　自己、団体若しくは第三者の不正な利益を図る目的又は第三者に損害を与える目的を持って暴力団又は暴力団員を利用している者</w:t>
      </w:r>
    </w:p>
    <w:p w:rsidR="00E76FDD" w:rsidRDefault="00E76FDD">
      <w:pPr>
        <w:autoSpaceDE w:val="0"/>
        <w:autoSpaceDN w:val="0"/>
        <w:adjustRightInd w:val="0"/>
        <w:spacing w:line="52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(5)</w:t>
      </w:r>
      <w:r>
        <w:rPr>
          <w:rFonts w:ascii="ＭＳ 明朝" w:eastAsia="ＭＳ 明朝" w:hAnsi="ＭＳ 明朝" w:cs="ＭＳ 明朝" w:hint="eastAsia"/>
          <w:color w:val="000000"/>
          <w:kern w:val="0"/>
          <w:sz w:val="26"/>
          <w:szCs w:val="26"/>
        </w:rPr>
        <w:t xml:space="preserve">　暴力団又は暴力団員に対して資金等を提供し、又は便宜を供与する等、直接的又は積極的に暴力団の維持運営に協力し、又は関与している者</w:t>
      </w:r>
    </w:p>
    <w:p w:rsidR="00E76FDD" w:rsidRDefault="00E76FDD">
      <w:pPr>
        <w:autoSpaceDE w:val="0"/>
        <w:autoSpaceDN w:val="0"/>
        <w:adjustRightInd w:val="0"/>
        <w:spacing w:line="52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(6)</w:t>
      </w:r>
      <w:r>
        <w:rPr>
          <w:rFonts w:ascii="ＭＳ 明朝" w:eastAsia="ＭＳ 明朝" w:hAnsi="ＭＳ 明朝" w:cs="ＭＳ 明朝" w:hint="eastAsia"/>
          <w:color w:val="000000"/>
          <w:kern w:val="0"/>
          <w:sz w:val="26"/>
          <w:szCs w:val="26"/>
        </w:rPr>
        <w:t xml:space="preserve">　暴力団又は暴力団員と社会的に非難されるべき関係を有している者</w:t>
      </w:r>
    </w:p>
    <w:p w:rsidR="00E76FDD" w:rsidRDefault="00E76FDD">
      <w:pPr>
        <w:autoSpaceDE w:val="0"/>
        <w:autoSpaceDN w:val="0"/>
        <w:adjustRightInd w:val="0"/>
        <w:spacing w:line="52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(7)</w:t>
      </w:r>
      <w:r>
        <w:rPr>
          <w:rFonts w:ascii="ＭＳ 明朝" w:eastAsia="ＭＳ 明朝" w:hAnsi="ＭＳ 明朝" w:cs="ＭＳ 明朝" w:hint="eastAsia"/>
          <w:color w:val="000000"/>
          <w:kern w:val="0"/>
          <w:sz w:val="26"/>
          <w:szCs w:val="26"/>
        </w:rPr>
        <w:t xml:space="preserve">　暴力団又は暴力団員であることを知りながらこれらを利用している者</w:t>
      </w:r>
    </w:p>
    <w:p w:rsidR="00E76FDD" w:rsidRDefault="00E76FDD">
      <w:pPr>
        <w:autoSpaceDE w:val="0"/>
        <w:autoSpaceDN w:val="0"/>
        <w:adjustRightInd w:val="0"/>
        <w:spacing w:line="52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３　補助対象者は、前項第２号から第７号までに掲げる者がその経営に実質的に関与している法人その他の団体又は個人であってはならない。</w:t>
      </w:r>
    </w:p>
    <w:p w:rsidR="00E76FDD" w:rsidRDefault="00E76FDD">
      <w:pPr>
        <w:autoSpaceDE w:val="0"/>
        <w:autoSpaceDN w:val="0"/>
        <w:adjustRightInd w:val="0"/>
        <w:spacing w:line="520" w:lineRule="atLeast"/>
        <w:ind w:left="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lastRenderedPageBreak/>
        <w:t>（補助金額）</w:t>
      </w:r>
    </w:p>
    <w:p w:rsidR="00E76FDD" w:rsidRDefault="00E76FDD">
      <w:pPr>
        <w:autoSpaceDE w:val="0"/>
        <w:autoSpaceDN w:val="0"/>
        <w:adjustRightInd w:val="0"/>
        <w:spacing w:line="52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第３条　補助金の額は、作付面積に対し１アール当たり５，０００円とする。ただし、同一の作付地への作付けに対する補助金の交付は、異なる種類の薬用植物を新たに作付けする場合を除き、１回限りとする。</w:t>
      </w:r>
    </w:p>
    <w:p w:rsidR="00E76FDD" w:rsidRDefault="00E76FDD">
      <w:pPr>
        <w:autoSpaceDE w:val="0"/>
        <w:autoSpaceDN w:val="0"/>
        <w:adjustRightInd w:val="0"/>
        <w:spacing w:line="520" w:lineRule="atLeast"/>
        <w:ind w:left="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（補助金の交付申請）</w:t>
      </w:r>
    </w:p>
    <w:p w:rsidR="00E76FDD" w:rsidRDefault="00E76FDD">
      <w:pPr>
        <w:autoSpaceDE w:val="0"/>
        <w:autoSpaceDN w:val="0"/>
        <w:adjustRightInd w:val="0"/>
        <w:spacing w:line="52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第４条　補助金の交付を受けようとする者（以下「補助事業者」という。）は、玄海町薬用植物栽培推進補助金交付申請書（様式第１号）（以下「交付申請書」という。）に、第２条第２項及び第３項の規定に該当しないことを誓約する書類（様式第６号）を添付して町長が定める期日までに町長に提出しなければならない。</w:t>
      </w:r>
    </w:p>
    <w:p w:rsidR="00E76FDD" w:rsidRDefault="00E76FDD">
      <w:pPr>
        <w:autoSpaceDE w:val="0"/>
        <w:autoSpaceDN w:val="0"/>
        <w:adjustRightInd w:val="0"/>
        <w:spacing w:line="520" w:lineRule="atLeast"/>
        <w:ind w:left="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（補助金の交付決定）</w:t>
      </w:r>
    </w:p>
    <w:p w:rsidR="00E76FDD" w:rsidRDefault="00E76FDD">
      <w:pPr>
        <w:autoSpaceDE w:val="0"/>
        <w:autoSpaceDN w:val="0"/>
        <w:adjustRightInd w:val="0"/>
        <w:spacing w:line="52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第５条　町長は、交付申請書を受理したときは、内容を審査して適当であると認めたときは、補助金の交付を決定しその旨を補助事業者に通知（様式第１―１号）するものとする。</w:t>
      </w:r>
    </w:p>
    <w:p w:rsidR="00E76FDD" w:rsidRDefault="00E76FDD">
      <w:pPr>
        <w:autoSpaceDE w:val="0"/>
        <w:autoSpaceDN w:val="0"/>
        <w:adjustRightInd w:val="0"/>
        <w:spacing w:line="520" w:lineRule="atLeast"/>
        <w:ind w:left="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（補助金交付の条件）</w:t>
      </w:r>
    </w:p>
    <w:p w:rsidR="00E76FDD" w:rsidRDefault="00E76FDD">
      <w:pPr>
        <w:autoSpaceDE w:val="0"/>
        <w:autoSpaceDN w:val="0"/>
        <w:adjustRightInd w:val="0"/>
        <w:spacing w:line="52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第６条　補助事業者は、次の各号のいずれかに該当する場合には変更申請書（様式第２号）を町長に提出し、あらかじめ町長の承認を受けなければならない。</w:t>
      </w:r>
    </w:p>
    <w:p w:rsidR="00E76FDD" w:rsidRDefault="00E76FDD">
      <w:pPr>
        <w:autoSpaceDE w:val="0"/>
        <w:autoSpaceDN w:val="0"/>
        <w:adjustRightInd w:val="0"/>
        <w:spacing w:line="52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(1)</w:t>
      </w:r>
      <w:r>
        <w:rPr>
          <w:rFonts w:ascii="ＭＳ 明朝" w:eastAsia="ＭＳ 明朝" w:hAnsi="ＭＳ 明朝" w:cs="ＭＳ 明朝" w:hint="eastAsia"/>
          <w:color w:val="000000"/>
          <w:kern w:val="0"/>
          <w:sz w:val="26"/>
          <w:szCs w:val="26"/>
        </w:rPr>
        <w:t xml:space="preserve">　作付けする薬用植物の変更をしようとするとき。</w:t>
      </w:r>
    </w:p>
    <w:p w:rsidR="00E76FDD" w:rsidRDefault="00E76FDD">
      <w:pPr>
        <w:autoSpaceDE w:val="0"/>
        <w:autoSpaceDN w:val="0"/>
        <w:adjustRightInd w:val="0"/>
        <w:spacing w:line="52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(2)</w:t>
      </w:r>
      <w:r>
        <w:rPr>
          <w:rFonts w:ascii="ＭＳ 明朝" w:eastAsia="ＭＳ 明朝" w:hAnsi="ＭＳ 明朝" w:cs="ＭＳ 明朝" w:hint="eastAsia"/>
          <w:color w:val="000000"/>
          <w:kern w:val="0"/>
          <w:sz w:val="26"/>
          <w:szCs w:val="26"/>
        </w:rPr>
        <w:t xml:space="preserve">　作付面積及び作付場所の変更をしようとするとき。ただし、補助金額に変更のない場合で、交付申請時の面積の２０％以内の増減については、この限りでない。</w:t>
      </w:r>
    </w:p>
    <w:p w:rsidR="00E76FDD" w:rsidRDefault="00E76FDD">
      <w:pPr>
        <w:autoSpaceDE w:val="0"/>
        <w:autoSpaceDN w:val="0"/>
        <w:adjustRightInd w:val="0"/>
        <w:spacing w:line="52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(3)</w:t>
      </w:r>
      <w:r>
        <w:rPr>
          <w:rFonts w:ascii="ＭＳ 明朝" w:eastAsia="ＭＳ 明朝" w:hAnsi="ＭＳ 明朝" w:cs="ＭＳ 明朝" w:hint="eastAsia"/>
          <w:color w:val="000000"/>
          <w:kern w:val="0"/>
          <w:sz w:val="26"/>
          <w:szCs w:val="26"/>
        </w:rPr>
        <w:t xml:space="preserve">　交付申請を中止しようとするとき。</w:t>
      </w:r>
    </w:p>
    <w:p w:rsidR="00E76FDD" w:rsidRDefault="00E76FDD">
      <w:pPr>
        <w:autoSpaceDE w:val="0"/>
        <w:autoSpaceDN w:val="0"/>
        <w:adjustRightInd w:val="0"/>
        <w:spacing w:line="52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２　補助事業者は、交付申請の事業が予定の期間内に完了しない場合又はその事業の遂行が困難となったときは、その理由及び遂行状況を記載した書類をすみやかに町長に提出してその指示を受けなければならない。</w:t>
      </w:r>
    </w:p>
    <w:p w:rsidR="00E76FDD" w:rsidRDefault="00E76FDD">
      <w:pPr>
        <w:autoSpaceDE w:val="0"/>
        <w:autoSpaceDN w:val="0"/>
        <w:adjustRightInd w:val="0"/>
        <w:spacing w:line="520" w:lineRule="atLeast"/>
        <w:ind w:left="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（実績報告）</w:t>
      </w:r>
    </w:p>
    <w:p w:rsidR="00E76FDD" w:rsidRDefault="00E76FDD">
      <w:pPr>
        <w:autoSpaceDE w:val="0"/>
        <w:autoSpaceDN w:val="0"/>
        <w:adjustRightInd w:val="0"/>
        <w:spacing w:line="52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lastRenderedPageBreak/>
        <w:t>第７条　補助事業者は交付申請の事業が完了したときは、遅滞なく玄海町薬用植物栽培推進補助金実績報告書（様式第３号）（以下「実績報告書」という。）を町長に提出しなければならない。</w:t>
      </w:r>
    </w:p>
    <w:p w:rsidR="00E76FDD" w:rsidRDefault="00E76FDD">
      <w:pPr>
        <w:autoSpaceDE w:val="0"/>
        <w:autoSpaceDN w:val="0"/>
        <w:adjustRightInd w:val="0"/>
        <w:spacing w:line="520" w:lineRule="atLeast"/>
        <w:ind w:left="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（補助金の額の確定）</w:t>
      </w:r>
    </w:p>
    <w:p w:rsidR="00E76FDD" w:rsidRDefault="00E76FDD">
      <w:pPr>
        <w:autoSpaceDE w:val="0"/>
        <w:autoSpaceDN w:val="0"/>
        <w:adjustRightInd w:val="0"/>
        <w:spacing w:line="52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第８条　町長は、実績報告書を受理したときは、現地検査並びに書類の審査を行い、補助金の額を確定し補助事業者に通知（様式第４号）するものとする。</w:t>
      </w:r>
    </w:p>
    <w:p w:rsidR="00E76FDD" w:rsidRDefault="00E76FDD">
      <w:pPr>
        <w:autoSpaceDE w:val="0"/>
        <w:autoSpaceDN w:val="0"/>
        <w:adjustRightInd w:val="0"/>
        <w:spacing w:line="52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２　補助金交付請求書は、様式第５号のとおりとする。</w:t>
      </w:r>
    </w:p>
    <w:p w:rsidR="00E76FDD" w:rsidRDefault="00E76FDD">
      <w:pPr>
        <w:autoSpaceDE w:val="0"/>
        <w:autoSpaceDN w:val="0"/>
        <w:adjustRightInd w:val="0"/>
        <w:spacing w:line="520" w:lineRule="atLeast"/>
        <w:ind w:left="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（補助金の返還等）</w:t>
      </w:r>
    </w:p>
    <w:p w:rsidR="00E76FDD" w:rsidRDefault="00E76FDD">
      <w:pPr>
        <w:autoSpaceDE w:val="0"/>
        <w:autoSpaceDN w:val="0"/>
        <w:adjustRightInd w:val="0"/>
        <w:spacing w:line="52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第９条　町長は、補助事業者が次の各号のいずれかに該当するときは補助金の全部若しくはその一部の返還を命ずることができる。</w:t>
      </w:r>
    </w:p>
    <w:p w:rsidR="00E76FDD" w:rsidRDefault="00E76FDD">
      <w:pPr>
        <w:autoSpaceDE w:val="0"/>
        <w:autoSpaceDN w:val="0"/>
        <w:adjustRightInd w:val="0"/>
        <w:spacing w:line="52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(1)</w:t>
      </w:r>
      <w:r>
        <w:rPr>
          <w:rFonts w:ascii="ＭＳ 明朝" w:eastAsia="ＭＳ 明朝" w:hAnsi="ＭＳ 明朝" w:cs="ＭＳ 明朝" w:hint="eastAsia"/>
          <w:color w:val="000000"/>
          <w:kern w:val="0"/>
          <w:sz w:val="26"/>
          <w:szCs w:val="26"/>
        </w:rPr>
        <w:t xml:space="preserve">　この要綱の規定に違反したとき。</w:t>
      </w:r>
    </w:p>
    <w:p w:rsidR="00E76FDD" w:rsidRDefault="00E76FDD">
      <w:pPr>
        <w:autoSpaceDE w:val="0"/>
        <w:autoSpaceDN w:val="0"/>
        <w:adjustRightInd w:val="0"/>
        <w:spacing w:line="52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(2)</w:t>
      </w:r>
      <w:r>
        <w:rPr>
          <w:rFonts w:ascii="ＭＳ 明朝" w:eastAsia="ＭＳ 明朝" w:hAnsi="ＭＳ 明朝" w:cs="ＭＳ 明朝" w:hint="eastAsia"/>
          <w:color w:val="000000"/>
          <w:kern w:val="0"/>
          <w:sz w:val="26"/>
          <w:szCs w:val="26"/>
        </w:rPr>
        <w:t xml:space="preserve">　交付申請書、その他関係書類に虚偽の記載があったとき。</w:t>
      </w:r>
    </w:p>
    <w:p w:rsidR="00E76FDD" w:rsidRDefault="00E76FDD">
      <w:pPr>
        <w:autoSpaceDE w:val="0"/>
        <w:autoSpaceDN w:val="0"/>
        <w:adjustRightInd w:val="0"/>
        <w:spacing w:line="52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(3)</w:t>
      </w:r>
      <w:r>
        <w:rPr>
          <w:rFonts w:ascii="ＭＳ 明朝" w:eastAsia="ＭＳ 明朝" w:hAnsi="ＭＳ 明朝" w:cs="ＭＳ 明朝" w:hint="eastAsia"/>
          <w:color w:val="000000"/>
          <w:kern w:val="0"/>
          <w:sz w:val="26"/>
          <w:szCs w:val="26"/>
        </w:rPr>
        <w:t xml:space="preserve">　補助事業者が第２条第２項及び第３項の規定に該当することが判明したとき。</w:t>
      </w:r>
    </w:p>
    <w:p w:rsidR="00E76FDD" w:rsidRDefault="00E76FDD">
      <w:pPr>
        <w:autoSpaceDE w:val="0"/>
        <w:autoSpaceDN w:val="0"/>
        <w:adjustRightInd w:val="0"/>
        <w:spacing w:line="520" w:lineRule="atLeast"/>
        <w:ind w:left="78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附　則</w:t>
      </w:r>
      <w:r w:rsidR="00F35BD7">
        <w:rPr>
          <w:rFonts w:ascii="ＭＳ 明朝" w:eastAsia="ＭＳ 明朝" w:hAnsi="ＭＳ 明朝" w:cs="ＭＳ 明朝" w:hint="eastAsia"/>
          <w:color w:val="000000"/>
          <w:kern w:val="0"/>
          <w:sz w:val="26"/>
          <w:szCs w:val="26"/>
        </w:rPr>
        <w:t>（平成２６年７月１５日告示）</w:t>
      </w:r>
    </w:p>
    <w:p w:rsidR="00E76FDD" w:rsidRDefault="00282201">
      <w:pPr>
        <w:autoSpaceDE w:val="0"/>
        <w:autoSpaceDN w:val="0"/>
        <w:adjustRightInd w:val="0"/>
        <w:spacing w:line="520" w:lineRule="atLeast"/>
        <w:ind w:firstLine="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この要綱は、告示</w:t>
      </w:r>
      <w:r w:rsidR="00E76FDD">
        <w:rPr>
          <w:rFonts w:ascii="ＭＳ 明朝" w:eastAsia="ＭＳ 明朝" w:hAnsi="ＭＳ 明朝" w:cs="ＭＳ 明朝" w:hint="eastAsia"/>
          <w:color w:val="000000"/>
          <w:kern w:val="0"/>
          <w:sz w:val="26"/>
          <w:szCs w:val="26"/>
        </w:rPr>
        <w:t>の日から施行する。</w:t>
      </w:r>
    </w:p>
    <w:p w:rsidR="00282201" w:rsidRDefault="00282201">
      <w:pPr>
        <w:autoSpaceDE w:val="0"/>
        <w:autoSpaceDN w:val="0"/>
        <w:adjustRightInd w:val="0"/>
        <w:spacing w:line="520" w:lineRule="atLeast"/>
        <w:ind w:firstLine="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 xml:space="preserve">　　附　則</w:t>
      </w:r>
      <w:r w:rsidR="00F35BD7">
        <w:rPr>
          <w:rFonts w:ascii="ＭＳ 明朝" w:eastAsia="ＭＳ 明朝" w:hAnsi="ＭＳ 明朝" w:cs="ＭＳ 明朝" w:hint="eastAsia"/>
          <w:color w:val="000000"/>
          <w:kern w:val="0"/>
          <w:sz w:val="26"/>
          <w:szCs w:val="26"/>
        </w:rPr>
        <w:t>（令和５年１２月</w:t>
      </w:r>
      <w:r w:rsidR="00A22C1C">
        <w:rPr>
          <w:rFonts w:ascii="ＭＳ 明朝" w:eastAsia="ＭＳ 明朝" w:hAnsi="ＭＳ 明朝" w:cs="ＭＳ 明朝" w:hint="eastAsia"/>
          <w:color w:val="000000"/>
          <w:kern w:val="0"/>
          <w:sz w:val="26"/>
          <w:szCs w:val="26"/>
        </w:rPr>
        <w:t>２７</w:t>
      </w:r>
      <w:r w:rsidR="00F35BD7">
        <w:rPr>
          <w:rFonts w:ascii="ＭＳ 明朝" w:eastAsia="ＭＳ 明朝" w:hAnsi="ＭＳ 明朝" w:cs="ＭＳ 明朝" w:hint="eastAsia"/>
          <w:color w:val="000000"/>
          <w:kern w:val="0"/>
          <w:sz w:val="26"/>
          <w:szCs w:val="26"/>
        </w:rPr>
        <w:t>日告示）</w:t>
      </w:r>
    </w:p>
    <w:p w:rsidR="00282201" w:rsidRPr="00282201" w:rsidRDefault="00282201">
      <w:pPr>
        <w:autoSpaceDE w:val="0"/>
        <w:autoSpaceDN w:val="0"/>
        <w:adjustRightInd w:val="0"/>
        <w:spacing w:line="520" w:lineRule="atLeast"/>
        <w:ind w:firstLine="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この要綱は、告示の日から施行し、令和５年度の補助金から適用する。</w:t>
      </w:r>
    </w:p>
    <w:p w:rsidR="00E76FDD" w:rsidRDefault="00E76FDD">
      <w:pPr>
        <w:autoSpaceDE w:val="0"/>
        <w:autoSpaceDN w:val="0"/>
        <w:adjustRightInd w:val="0"/>
        <w:spacing w:line="52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別表（第２条関係）</w:t>
      </w:r>
    </w:p>
    <w:p w:rsidR="00E76FDD" w:rsidRDefault="00E76FDD">
      <w:pPr>
        <w:autoSpaceDE w:val="0"/>
        <w:autoSpaceDN w:val="0"/>
        <w:adjustRightInd w:val="0"/>
        <w:spacing w:line="520" w:lineRule="atLeast"/>
        <w:ind w:left="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要件</w:t>
      </w:r>
    </w:p>
    <w:tbl>
      <w:tblPr>
        <w:tblW w:w="0" w:type="auto"/>
        <w:tblInd w:w="5" w:type="dxa"/>
        <w:tblLayout w:type="fixed"/>
        <w:tblCellMar>
          <w:left w:w="0" w:type="dxa"/>
          <w:right w:w="0" w:type="dxa"/>
        </w:tblCellMar>
        <w:tblLook w:val="0000" w:firstRow="0" w:lastRow="0" w:firstColumn="0" w:lastColumn="0" w:noHBand="0" w:noVBand="0"/>
      </w:tblPr>
      <w:tblGrid>
        <w:gridCol w:w="1766"/>
        <w:gridCol w:w="7531"/>
      </w:tblGrid>
      <w:tr w:rsidR="00E76FDD">
        <w:tc>
          <w:tcPr>
            <w:tcW w:w="1766" w:type="dxa"/>
            <w:tcBorders>
              <w:top w:val="single" w:sz="4" w:space="0" w:color="000000"/>
              <w:left w:val="single" w:sz="4" w:space="0" w:color="000000"/>
              <w:bottom w:val="single" w:sz="4" w:space="0" w:color="000000"/>
              <w:right w:val="single" w:sz="4" w:space="0" w:color="000000"/>
            </w:tcBorders>
          </w:tcPr>
          <w:p w:rsidR="00E76FDD" w:rsidRDefault="00E76FDD">
            <w:pPr>
              <w:autoSpaceDE w:val="0"/>
              <w:autoSpaceDN w:val="0"/>
              <w:adjustRightInd w:val="0"/>
              <w:spacing w:line="5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補助対象者</w:t>
            </w:r>
          </w:p>
        </w:tc>
        <w:tc>
          <w:tcPr>
            <w:tcW w:w="7531" w:type="dxa"/>
            <w:tcBorders>
              <w:top w:val="single" w:sz="4" w:space="0" w:color="000000"/>
              <w:left w:val="nil"/>
              <w:bottom w:val="single" w:sz="4" w:space="0" w:color="000000"/>
              <w:right w:val="single" w:sz="4" w:space="0" w:color="000000"/>
            </w:tcBorders>
          </w:tcPr>
          <w:p w:rsidR="00E76FDD" w:rsidRDefault="00E76FDD" w:rsidP="00F35BD7">
            <w:pPr>
              <w:autoSpaceDE w:val="0"/>
              <w:autoSpaceDN w:val="0"/>
              <w:adjustRightInd w:val="0"/>
              <w:spacing w:line="520" w:lineRule="atLeast"/>
              <w:ind w:left="221" w:hangingChars="85" w:hanging="221"/>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・町内の農地において薬用植物を栽培する個人、事業者、集落、生産組織</w:t>
            </w:r>
          </w:p>
          <w:p w:rsidR="00E76FDD" w:rsidRDefault="00E76FDD">
            <w:pPr>
              <w:autoSpaceDE w:val="0"/>
              <w:autoSpaceDN w:val="0"/>
              <w:adjustRightInd w:val="0"/>
              <w:spacing w:line="5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・町内の農地において薬用植物を栽培する複数の個人又は事業者</w:t>
            </w:r>
          </w:p>
        </w:tc>
      </w:tr>
      <w:tr w:rsidR="00E76FDD">
        <w:tc>
          <w:tcPr>
            <w:tcW w:w="1766" w:type="dxa"/>
            <w:tcBorders>
              <w:top w:val="nil"/>
              <w:left w:val="single" w:sz="4" w:space="0" w:color="000000"/>
              <w:bottom w:val="single" w:sz="4" w:space="0" w:color="000000"/>
              <w:right w:val="single" w:sz="4" w:space="0" w:color="000000"/>
            </w:tcBorders>
          </w:tcPr>
          <w:p w:rsidR="00E76FDD" w:rsidRDefault="00E76FDD">
            <w:pPr>
              <w:autoSpaceDE w:val="0"/>
              <w:autoSpaceDN w:val="0"/>
              <w:adjustRightInd w:val="0"/>
              <w:spacing w:line="5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種類</w:t>
            </w:r>
          </w:p>
        </w:tc>
        <w:tc>
          <w:tcPr>
            <w:tcW w:w="7531" w:type="dxa"/>
            <w:tcBorders>
              <w:top w:val="nil"/>
              <w:left w:val="nil"/>
              <w:bottom w:val="single" w:sz="4" w:space="0" w:color="000000"/>
              <w:right w:val="single" w:sz="4" w:space="0" w:color="000000"/>
            </w:tcBorders>
          </w:tcPr>
          <w:p w:rsidR="00E76FDD" w:rsidRDefault="00E76FDD">
            <w:pPr>
              <w:autoSpaceDE w:val="0"/>
              <w:autoSpaceDN w:val="0"/>
              <w:adjustRightInd w:val="0"/>
              <w:spacing w:line="5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・薬用植物栽培研究所が編集する栽培指針に採用されている品種</w:t>
            </w:r>
          </w:p>
        </w:tc>
      </w:tr>
      <w:tr w:rsidR="00E76FDD">
        <w:tc>
          <w:tcPr>
            <w:tcW w:w="1766" w:type="dxa"/>
            <w:tcBorders>
              <w:top w:val="nil"/>
              <w:left w:val="single" w:sz="4" w:space="0" w:color="000000"/>
              <w:bottom w:val="single" w:sz="4" w:space="0" w:color="000000"/>
              <w:right w:val="single" w:sz="4" w:space="0" w:color="000000"/>
            </w:tcBorders>
          </w:tcPr>
          <w:p w:rsidR="00E76FDD" w:rsidRDefault="00E76FDD">
            <w:pPr>
              <w:autoSpaceDE w:val="0"/>
              <w:autoSpaceDN w:val="0"/>
              <w:adjustRightInd w:val="0"/>
              <w:spacing w:line="5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lastRenderedPageBreak/>
              <w:t>面積規模</w:t>
            </w:r>
          </w:p>
        </w:tc>
        <w:tc>
          <w:tcPr>
            <w:tcW w:w="7531" w:type="dxa"/>
            <w:tcBorders>
              <w:top w:val="nil"/>
              <w:left w:val="nil"/>
              <w:bottom w:val="single" w:sz="4" w:space="0" w:color="000000"/>
              <w:right w:val="single" w:sz="4" w:space="0" w:color="000000"/>
            </w:tcBorders>
          </w:tcPr>
          <w:p w:rsidR="00E76FDD" w:rsidRDefault="00182073">
            <w:pPr>
              <w:autoSpaceDE w:val="0"/>
              <w:autoSpaceDN w:val="0"/>
              <w:adjustRightInd w:val="0"/>
              <w:spacing w:line="5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１</w:t>
            </w:r>
            <w:r w:rsidR="00E76FDD">
              <w:rPr>
                <w:rFonts w:ascii="ＭＳ 明朝" w:eastAsia="ＭＳ 明朝" w:hAnsi="ＭＳ 明朝" w:cs="ＭＳ 明朝" w:hint="eastAsia"/>
                <w:color w:val="000000"/>
                <w:kern w:val="0"/>
                <w:sz w:val="26"/>
                <w:szCs w:val="26"/>
              </w:rPr>
              <w:t>アール以上</w:t>
            </w:r>
          </w:p>
        </w:tc>
      </w:tr>
      <w:tr w:rsidR="00E76FDD">
        <w:tc>
          <w:tcPr>
            <w:tcW w:w="1766" w:type="dxa"/>
            <w:tcBorders>
              <w:top w:val="nil"/>
              <w:left w:val="single" w:sz="4" w:space="0" w:color="000000"/>
              <w:bottom w:val="single" w:sz="4" w:space="0" w:color="000000"/>
              <w:right w:val="single" w:sz="4" w:space="0" w:color="000000"/>
            </w:tcBorders>
          </w:tcPr>
          <w:p w:rsidR="00E76FDD" w:rsidRDefault="00E76FDD">
            <w:pPr>
              <w:autoSpaceDE w:val="0"/>
              <w:autoSpaceDN w:val="0"/>
              <w:adjustRightInd w:val="0"/>
              <w:spacing w:line="5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栽培要件</w:t>
            </w:r>
          </w:p>
        </w:tc>
        <w:tc>
          <w:tcPr>
            <w:tcW w:w="7531" w:type="dxa"/>
            <w:tcBorders>
              <w:top w:val="nil"/>
              <w:left w:val="nil"/>
              <w:bottom w:val="single" w:sz="4" w:space="0" w:color="000000"/>
              <w:right w:val="single" w:sz="4" w:space="0" w:color="000000"/>
            </w:tcBorders>
          </w:tcPr>
          <w:p w:rsidR="00E76FDD" w:rsidRDefault="00E76FDD">
            <w:pPr>
              <w:autoSpaceDE w:val="0"/>
              <w:autoSpaceDN w:val="0"/>
              <w:adjustRightInd w:val="0"/>
              <w:spacing w:line="5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・栽培</w:t>
            </w:r>
            <w:r>
              <w:rPr>
                <w:rFonts w:ascii="ＭＳ 明朝" w:eastAsia="ＭＳ 明朝" w:hAnsi="ＭＳ 明朝" w:cs="ＭＳ 明朝"/>
                <w:color w:val="000000"/>
                <w:kern w:val="0"/>
                <w:sz w:val="26"/>
                <w:szCs w:val="26"/>
              </w:rPr>
              <w:t>1</w:t>
            </w:r>
            <w:r>
              <w:rPr>
                <w:rFonts w:ascii="ＭＳ 明朝" w:eastAsia="ＭＳ 明朝" w:hAnsi="ＭＳ 明朝" w:cs="ＭＳ 明朝" w:hint="eastAsia"/>
                <w:color w:val="000000"/>
                <w:kern w:val="0"/>
                <w:sz w:val="26"/>
                <w:szCs w:val="26"/>
              </w:rPr>
              <w:t>年目は、薬用植物栽培研究所の栽培指針に準ずる。</w:t>
            </w:r>
          </w:p>
          <w:p w:rsidR="00E76FDD" w:rsidRDefault="00E76FDD">
            <w:pPr>
              <w:autoSpaceDE w:val="0"/>
              <w:autoSpaceDN w:val="0"/>
              <w:adjustRightInd w:val="0"/>
              <w:spacing w:line="5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・栽培経過を書面、写真などにより記録すること。</w:t>
            </w:r>
          </w:p>
          <w:p w:rsidR="00E76FDD" w:rsidRDefault="00E76FDD">
            <w:pPr>
              <w:autoSpaceDE w:val="0"/>
              <w:autoSpaceDN w:val="0"/>
              <w:adjustRightInd w:val="0"/>
              <w:spacing w:line="5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・原則、</w:t>
            </w:r>
            <w:r>
              <w:rPr>
                <w:rFonts w:ascii="ＭＳ 明朝" w:eastAsia="ＭＳ 明朝" w:hAnsi="ＭＳ 明朝" w:cs="ＭＳ 明朝"/>
                <w:color w:val="000000"/>
                <w:kern w:val="0"/>
                <w:sz w:val="26"/>
                <w:szCs w:val="26"/>
              </w:rPr>
              <w:t>3</w:t>
            </w:r>
            <w:r>
              <w:rPr>
                <w:rFonts w:ascii="ＭＳ 明朝" w:eastAsia="ＭＳ 明朝" w:hAnsi="ＭＳ 明朝" w:cs="ＭＳ 明朝" w:hint="eastAsia"/>
                <w:color w:val="000000"/>
                <w:kern w:val="0"/>
                <w:sz w:val="26"/>
                <w:szCs w:val="26"/>
              </w:rPr>
              <w:t>年間栽培を継続すること。</w:t>
            </w:r>
          </w:p>
        </w:tc>
      </w:tr>
    </w:tbl>
    <w:p w:rsidR="00E76FDD" w:rsidRDefault="00E76FDD" w:rsidP="00512F86">
      <w:pPr>
        <w:autoSpaceDE w:val="0"/>
        <w:autoSpaceDN w:val="0"/>
        <w:adjustRightInd w:val="0"/>
        <w:spacing w:line="520" w:lineRule="atLeast"/>
        <w:jc w:val="left"/>
        <w:rPr>
          <w:rFonts w:ascii="ＭＳ 明朝" w:eastAsia="ＭＳ 明朝" w:hAnsi="ＭＳ 明朝" w:cs="ＭＳ 明朝" w:hint="eastAsia"/>
          <w:color w:val="000000"/>
          <w:kern w:val="0"/>
          <w:sz w:val="26"/>
          <w:szCs w:val="26"/>
        </w:rPr>
      </w:pPr>
      <w:bookmarkStart w:id="0" w:name="last"/>
      <w:bookmarkStart w:id="1" w:name="_GoBack"/>
      <w:bookmarkEnd w:id="0"/>
      <w:bookmarkEnd w:id="1"/>
    </w:p>
    <w:sectPr w:rsidR="00E76FDD">
      <w:footerReference w:type="default" r:id="rId6"/>
      <w:pgSz w:w="11905" w:h="16837"/>
      <w:pgMar w:top="1417" w:right="1020" w:bottom="1133" w:left="158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615" w:rsidRDefault="00786615">
      <w:r>
        <w:separator/>
      </w:r>
    </w:p>
  </w:endnote>
  <w:endnote w:type="continuationSeparator" w:id="0">
    <w:p w:rsidR="00786615" w:rsidRDefault="0078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FDD" w:rsidRDefault="00E76FDD">
    <w:pPr>
      <w:autoSpaceDE w:val="0"/>
      <w:autoSpaceDN w:val="0"/>
      <w:adjustRightInd w:val="0"/>
      <w:spacing w:line="384" w:lineRule="atLeast"/>
      <w:jc w:val="center"/>
      <w:rPr>
        <w:rFonts w:ascii="Century" w:eastAsia="ＭＳ 明朝" w:hAnsi="ＭＳ 明朝" w:cs="ＭＳ 明朝"/>
        <w:color w:val="000000"/>
        <w:kern w:val="0"/>
        <w:sz w:val="32"/>
        <w:szCs w:val="32"/>
      </w:rPr>
    </w:pPr>
    <w:r>
      <w:rPr>
        <w:rFonts w:ascii="Century" w:eastAsia="ＭＳ 明朝" w:hAnsi="ＭＳ 明朝" w:cs="ＭＳ 明朝"/>
        <w:color w:val="000000"/>
        <w:kern w:val="0"/>
        <w:sz w:val="32"/>
        <w:szCs w:val="32"/>
      </w:rPr>
      <w:t>-</w:t>
    </w:r>
    <w:r>
      <w:rPr>
        <w:rFonts w:ascii="Century" w:eastAsia="ＭＳ 明朝" w:hAnsi="ＭＳ 明朝" w:cs="ＭＳ 明朝"/>
        <w:color w:val="000000"/>
        <w:kern w:val="0"/>
        <w:sz w:val="32"/>
        <w:szCs w:val="32"/>
      </w:rPr>
      <w:fldChar w:fldCharType="begin"/>
    </w:r>
    <w:r>
      <w:rPr>
        <w:rFonts w:ascii="Century" w:eastAsia="ＭＳ 明朝" w:hAnsi="ＭＳ 明朝" w:cs="ＭＳ 明朝"/>
        <w:color w:val="000000"/>
        <w:kern w:val="0"/>
        <w:sz w:val="32"/>
        <w:szCs w:val="32"/>
      </w:rPr>
      <w:instrText>PAGE</w:instrText>
    </w:r>
    <w:r>
      <w:rPr>
        <w:rFonts w:ascii="Century" w:eastAsia="ＭＳ 明朝" w:hAnsi="ＭＳ 明朝" w:cs="ＭＳ 明朝"/>
        <w:color w:val="000000"/>
        <w:kern w:val="0"/>
        <w:sz w:val="32"/>
        <w:szCs w:val="32"/>
      </w:rPr>
      <w:fldChar w:fldCharType="separate"/>
    </w:r>
    <w:r w:rsidR="00512F86">
      <w:rPr>
        <w:rFonts w:ascii="Century" w:eastAsia="ＭＳ 明朝" w:hAnsi="ＭＳ 明朝" w:cs="ＭＳ 明朝"/>
        <w:noProof/>
        <w:color w:val="000000"/>
        <w:kern w:val="0"/>
        <w:sz w:val="32"/>
        <w:szCs w:val="32"/>
      </w:rPr>
      <w:t>4</w:t>
    </w:r>
    <w:r>
      <w:rPr>
        <w:rFonts w:ascii="Century" w:eastAsia="ＭＳ 明朝" w:hAnsi="ＭＳ 明朝" w:cs="ＭＳ 明朝"/>
        <w:color w:val="000000"/>
        <w:kern w:val="0"/>
        <w:sz w:val="32"/>
        <w:szCs w:val="32"/>
      </w:rPr>
      <w:fldChar w:fldCharType="end"/>
    </w:r>
    <w:r>
      <w:rPr>
        <w:rFonts w:ascii="Century" w:eastAsia="ＭＳ 明朝" w:hAnsi="ＭＳ 明朝" w:cs="ＭＳ 明朝"/>
        <w:color w:val="000000"/>
        <w:kern w:val="0"/>
        <w:sz w:val="32"/>
        <w:szCs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615" w:rsidRDefault="00786615">
      <w:r>
        <w:separator/>
      </w:r>
    </w:p>
  </w:footnote>
  <w:footnote w:type="continuationSeparator" w:id="0">
    <w:p w:rsidR="00786615" w:rsidRDefault="00786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DF9"/>
    <w:rsid w:val="001250E1"/>
    <w:rsid w:val="00182073"/>
    <w:rsid w:val="00282201"/>
    <w:rsid w:val="00481CDE"/>
    <w:rsid w:val="00512F86"/>
    <w:rsid w:val="00786615"/>
    <w:rsid w:val="00A17541"/>
    <w:rsid w:val="00A22C1C"/>
    <w:rsid w:val="00AA495D"/>
    <w:rsid w:val="00C7396D"/>
    <w:rsid w:val="00CE75E1"/>
    <w:rsid w:val="00D30DF9"/>
    <w:rsid w:val="00E76FDD"/>
    <w:rsid w:val="00F35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4C733C"/>
  <w14:defaultImageDpi w14:val="0"/>
  <w15:docId w15:val="{857B728E-DA92-4AD4-9F09-5CCB723F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495D"/>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A495D"/>
    <w:rPr>
      <w:rFonts w:asciiTheme="majorHAnsi" w:eastAsiaTheme="majorEastAsia" w:hAnsiTheme="majorHAnsi" w:cs="Times New Roman"/>
      <w:sz w:val="18"/>
      <w:szCs w:val="18"/>
    </w:rPr>
  </w:style>
  <w:style w:type="paragraph" w:styleId="Web">
    <w:name w:val="Normal (Web)"/>
    <w:basedOn w:val="a"/>
    <w:uiPriority w:val="99"/>
    <w:semiHidden/>
    <w:unhideWhenUsed/>
    <w:rsid w:val="002822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A17541"/>
    <w:pPr>
      <w:tabs>
        <w:tab w:val="center" w:pos="4252"/>
        <w:tab w:val="right" w:pos="8504"/>
      </w:tabs>
      <w:snapToGrid w:val="0"/>
    </w:pPr>
  </w:style>
  <w:style w:type="character" w:customStyle="1" w:styleId="a6">
    <w:name w:val="ヘッダー (文字)"/>
    <w:basedOn w:val="a0"/>
    <w:link w:val="a5"/>
    <w:uiPriority w:val="99"/>
    <w:locked/>
    <w:rsid w:val="00A17541"/>
    <w:rPr>
      <w:rFonts w:cs="Times New Roman"/>
      <w:sz w:val="22"/>
      <w:szCs w:val="22"/>
    </w:rPr>
  </w:style>
  <w:style w:type="paragraph" w:styleId="a7">
    <w:name w:val="footer"/>
    <w:basedOn w:val="a"/>
    <w:link w:val="a8"/>
    <w:uiPriority w:val="99"/>
    <w:unhideWhenUsed/>
    <w:rsid w:val="00A17541"/>
    <w:pPr>
      <w:tabs>
        <w:tab w:val="center" w:pos="4252"/>
        <w:tab w:val="right" w:pos="8504"/>
      </w:tabs>
      <w:snapToGrid w:val="0"/>
    </w:pPr>
  </w:style>
  <w:style w:type="character" w:customStyle="1" w:styleId="a8">
    <w:name w:val="フッター (文字)"/>
    <w:basedOn w:val="a0"/>
    <w:link w:val="a7"/>
    <w:uiPriority w:val="99"/>
    <w:locked/>
    <w:rsid w:val="00A1754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92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海原 琢磨01</dc:creator>
  <cp:keywords/>
  <dc:description/>
  <cp:lastModifiedBy>nishi-hinano</cp:lastModifiedBy>
  <cp:revision>4</cp:revision>
  <cp:lastPrinted>2023-12-26T04:43:00Z</cp:lastPrinted>
  <dcterms:created xsi:type="dcterms:W3CDTF">2023-12-27T05:06:00Z</dcterms:created>
  <dcterms:modified xsi:type="dcterms:W3CDTF">2025-03-24T11:21:00Z</dcterms:modified>
</cp:coreProperties>
</file>